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8B4" w:rsidRDefault="00D52ECA" w:rsidP="00D52ECA">
      <w:pPr>
        <w:jc w:val="center"/>
        <w:rPr>
          <w:rStyle w:val="Textoennegrita"/>
          <w:sz w:val="28"/>
          <w:szCs w:val="28"/>
        </w:rPr>
      </w:pPr>
      <w:r w:rsidRPr="00D52ECA">
        <w:rPr>
          <w:rStyle w:val="Textoennegrita"/>
          <w:sz w:val="28"/>
          <w:szCs w:val="28"/>
        </w:rPr>
        <w:t>ROLES Y FUNCIONES POR DIMENSIÓN</w:t>
      </w:r>
      <w:r w:rsidRPr="00D52ECA">
        <w:rPr>
          <w:sz w:val="28"/>
          <w:szCs w:val="28"/>
        </w:rPr>
        <w:t xml:space="preserve"> </w:t>
      </w:r>
      <w:r w:rsidRPr="00D52ECA">
        <w:rPr>
          <w:b/>
          <w:bCs/>
          <w:sz w:val="28"/>
          <w:szCs w:val="28"/>
        </w:rPr>
        <w:t>PARA LA</w:t>
      </w:r>
      <w:r w:rsidRPr="00D52ECA">
        <w:rPr>
          <w:sz w:val="28"/>
          <w:szCs w:val="28"/>
        </w:rPr>
        <w:t xml:space="preserve"> </w:t>
      </w:r>
      <w:r w:rsidRPr="00D52ECA">
        <w:rPr>
          <w:rStyle w:val="Textoennegrita"/>
          <w:sz w:val="28"/>
          <w:szCs w:val="28"/>
        </w:rPr>
        <w:t>INSPECTORA GENERAL</w:t>
      </w:r>
    </w:p>
    <w:p w:rsidR="00D52ECA" w:rsidRDefault="00D52ECA">
      <w:pPr>
        <w:rPr>
          <w:rStyle w:val="Textoennegrita"/>
          <w:b w:val="0"/>
          <w:bCs w:val="0"/>
        </w:rPr>
      </w:pPr>
    </w:p>
    <w:p w:rsidR="00D52ECA" w:rsidRPr="00D52ECA" w:rsidRDefault="00D52ECA" w:rsidP="00D52ECA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t>1. Dimensión de Convivencia y Disciplina Escolar</w:t>
      </w:r>
    </w:p>
    <w:p w:rsidR="00D52ECA" w:rsidRPr="00D52ECA" w:rsidRDefault="00D52ECA" w:rsidP="00D52ECA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Supervisar el cumplimiento del Reglamento Interno (RICE)</w:t>
      </w:r>
    </w:p>
    <w:p w:rsidR="00D52ECA" w:rsidRPr="00D52ECA" w:rsidRDefault="00D52ECA" w:rsidP="00D52ECA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Velar por la correcta aplicación de normas y protocolos institucionales. </w:t>
      </w:r>
    </w:p>
    <w:p w:rsidR="00D52ECA" w:rsidRPr="00D52ECA" w:rsidRDefault="00D52ECA" w:rsidP="00D52ECA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la disciplina escolar en todos los espacios del establecimiento. </w:t>
      </w:r>
    </w:p>
    <w:p w:rsidR="00D52ECA" w:rsidRPr="00D52ECA" w:rsidRDefault="00D52ECA" w:rsidP="00D52ECA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Registrar y monitorear situaciones disciplinarias. </w:t>
      </w:r>
    </w:p>
    <w:p w:rsidR="00D52ECA" w:rsidRPr="00D52ECA" w:rsidRDefault="00D52ECA" w:rsidP="00D52ECA">
      <w:pPr>
        <w:numPr>
          <w:ilvl w:val="0"/>
          <w:numId w:val="1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la aplicación justa, formativa y coherente de las medidas disciplinarias. </w:t>
      </w:r>
    </w:p>
    <w:p w:rsidR="00D52ECA" w:rsidRPr="00D52ECA" w:rsidRDefault="00D52ECA" w:rsidP="00D52ECA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Promover un clima escolar respetuoso y seguro</w:t>
      </w:r>
    </w:p>
    <w:p w:rsidR="00D52ECA" w:rsidRPr="00D52ECA" w:rsidRDefault="00D52ECA" w:rsidP="00D52ECA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Fomentar prácticas de convivencia basadas en el respeto y la dignidad. </w:t>
      </w:r>
    </w:p>
    <w:p w:rsidR="00D52ECA" w:rsidRPr="00D52ECA" w:rsidRDefault="00D52ECA" w:rsidP="00D52ECA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el comportamiento estudiantil en jornadas escolares. </w:t>
      </w:r>
    </w:p>
    <w:p w:rsidR="00D52ECA" w:rsidRPr="00D52ECA" w:rsidRDefault="00D52ECA" w:rsidP="00D52ECA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Prevenir situaciones de conflicto mediante acciones oportunas. </w:t>
      </w:r>
    </w:p>
    <w:p w:rsidR="00D52ECA" w:rsidRPr="00D52ECA" w:rsidRDefault="00D52ECA" w:rsidP="00D52ECA">
      <w:pPr>
        <w:numPr>
          <w:ilvl w:val="0"/>
          <w:numId w:val="1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Apoyar la implementación de normas de convivencia en el aula y espacios comunes. </w:t>
      </w:r>
    </w:p>
    <w:p w:rsidR="00D52ECA" w:rsidRPr="00D52ECA" w:rsidRDefault="00D52ECA" w:rsidP="00D52ECA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Gestionar la asistencia y hábitos escolares</w:t>
      </w:r>
    </w:p>
    <w:p w:rsidR="00D52ECA" w:rsidRPr="00D52ECA" w:rsidRDefault="00D52ECA" w:rsidP="00D52ECA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Controlar la asistencia, puntualidad y presentación personal de los estudiantes. </w:t>
      </w:r>
    </w:p>
    <w:p w:rsidR="00D52ECA" w:rsidRPr="00D52ECA" w:rsidRDefault="00D52ECA" w:rsidP="00D52ECA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Implementar estrategias para mejorar la asistencia escolar. </w:t>
      </w:r>
    </w:p>
    <w:p w:rsidR="00D52ECA" w:rsidRPr="00D52ECA" w:rsidRDefault="00D52ECA" w:rsidP="00D52ECA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Informar a docentes y familias sobre inasistencias y atrasos. </w:t>
      </w:r>
    </w:p>
    <w:p w:rsidR="00D52ECA" w:rsidRPr="00D52ECA" w:rsidRDefault="00D52ECA" w:rsidP="00D52ECA">
      <w:pPr>
        <w:numPr>
          <w:ilvl w:val="0"/>
          <w:numId w:val="15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el cumplimiento de rutinas escolares. </w:t>
      </w: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13920" wp14:editId="64894DF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872" cy="2249586"/>
                <wp:effectExtent l="0" t="0" r="10795" b="11430"/>
                <wp:wrapNone/>
                <wp:docPr id="48541654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2ECA" w:rsidRPr="00FB513B" w:rsidRDefault="00D52ECA" w:rsidP="00D52ECA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D1392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-.05pt;width:442.2pt;height:17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/qobOQIAAH0EAAAOAAAAZHJzL2Uyb0RvYy54bWysVE1v2zAMvQ/YfxB0X5x4SZoacYosRYYB&#13;&#10;RVsgHXpWZCk2JouapMTOfv0o2flot9Owi0yJ1BP5+Oj5XVsrchDWVaBzOhoMKRGaQ1HpXU6/v6w/&#13;&#10;zShxnumCKdAip0fh6N3i44d5YzKRQgmqEJYgiHZZY3Jaem+yJHG8FDVzAzBCo1OCrZnHrd0lhWUN&#13;&#10;otcqSYfDadKALYwFLpzD0/vOSRcRX0rB/ZOUTniicoq5+bjauG7DmizmLNtZZsqK92mwf8iiZpXG&#13;&#10;R89Q98wzsrfVH1B1xS04kH7AoU5AyoqLWANWMxq+q2ZTMiNiLUiOM2ea3P+D5Y+HjXm2xLdfoMUG&#13;&#10;BkIa4zKHh6GeVto6fDFTgn6k8HimTbSecDycTEeT2U1KCUdfmo5vJ7NpwEku1411/quAmgQjpxb7&#13;&#10;Eulihwfnu9BTSHjNgaqKdaVU3AQtiJWy5MCwi8rHJBH8TZTSpMnp9PNkGIHf+AL0+f5WMf6jT+8q&#13;&#10;CvGUxpwvxQfLt9u2Z2QLxRGJstBpyBm+rhD3gTn/zCyKBrnBQfBPuEgFmAz0FiUl2F9/Ow/x2Ev0&#13;&#10;UtKgCHPqfu6ZFZSobxq7fDsaj4Nq42Y8uUlxY68922uP3tcrQIZGOHKGRzPEe3UypYX6FedlGV5F&#13;&#10;F9Mc386pP5kr340GzhsXy2UMQp0a5h/0xvAAHToS+HxpX5k1fT89SuERTnJl2bu2drHhpobl3oOs&#13;&#10;Ys8DwR2rPe+o8aiafh7DEF3vY9Tlr7H4DQAA//8DAFBLAwQUAAYACAAAACEARsKkdeAAAAALAQAA&#13;&#10;DwAAAGRycy9kb3ducmV2LnhtbEyPzU7DMBCE70i8g7VI3FqnJSA3jVPxU7j0REE9u7FrR8TryHbT&#13;&#10;8PYsJ7iMtBrtzHz1ZvI9G01MXUAJi3kBzGAbdIdWwufH60wAS1mhVn1AI+HbJNg011e1qnS44LsZ&#13;&#10;99kyCsFUKQku56HiPLXOeJXmYTBI3ilErzKd0XId1YXCfc+XRfHAveqQGpwazLMz7df+7CVsn+zK&#13;&#10;tkJFtxW668bpcNrZNylvb6aXNcnjGlg2U/77gF8G2g8NDTuGM+rEeglEkyXMFsDIFKIsgR0l3N2X&#13;&#10;S+BNzf8zND8AAAD//wMAUEsBAi0AFAAGAAgAAAAhALaDOJL+AAAA4QEAABMAAAAAAAAAAAAAAAAA&#13;&#10;AAAAAFtDb250ZW50X1R5cGVzXS54bWxQSwECLQAUAAYACAAAACEAOP0h/9YAAACUAQAACwAAAAAA&#13;&#10;AAAAAAAAAAAvAQAAX3JlbHMvLnJlbHNQSwECLQAUAAYACAAAACEA9P6qGzkCAAB9BAAADgAAAAAA&#13;&#10;AAAAAAAAAAAuAgAAZHJzL2Uyb0RvYy54bWxQSwECLQAUAAYACAAAACEARsKkdeAAAAALAQAADwAA&#13;&#10;AAAAAAAAAAAAAACTBAAAZHJzL2Rvd25yZXYueG1sUEsFBgAAAAAEAAQA8wAAAKAFAAAAAA==&#13;&#10;" fillcolor="white [3201]" strokeweight=".5pt">
                <v:textbox>
                  <w:txbxContent>
                    <w:p w:rsidR="00D52ECA" w:rsidRPr="00FB513B" w:rsidRDefault="00D52ECA" w:rsidP="00D52ECA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P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Pr="00D52ECA" w:rsidRDefault="00D52ECA" w:rsidP="00D52ECA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lastRenderedPageBreak/>
        <w:t>2. Dimensión de Gestión Organizacional y Seguridad</w:t>
      </w:r>
    </w:p>
    <w:p w:rsidR="00D52ECA" w:rsidRPr="00D52ECA" w:rsidRDefault="00D52ECA" w:rsidP="00D52ECA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Coordinar el funcionamiento operativo del establecimiento</w:t>
      </w:r>
    </w:p>
    <w:p w:rsidR="00D52ECA" w:rsidRPr="00D52ECA" w:rsidRDefault="00D52ECA" w:rsidP="00D52ECA">
      <w:pPr>
        <w:numPr>
          <w:ilvl w:val="0"/>
          <w:numId w:val="1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Organizar turnos de inspección y supervisión de espacios. </w:t>
      </w:r>
    </w:p>
    <w:p w:rsidR="00D52ECA" w:rsidRPr="00D52ECA" w:rsidRDefault="00D52ECA" w:rsidP="00D52ECA">
      <w:pPr>
        <w:numPr>
          <w:ilvl w:val="0"/>
          <w:numId w:val="1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el ingreso, recreos y salida de estudiantes. </w:t>
      </w:r>
    </w:p>
    <w:p w:rsidR="00D52ECA" w:rsidRPr="00D52ECA" w:rsidRDefault="00D52ECA" w:rsidP="00D52ECA">
      <w:pPr>
        <w:numPr>
          <w:ilvl w:val="0"/>
          <w:numId w:val="1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el orden en patios, pasillos y salas. </w:t>
      </w:r>
    </w:p>
    <w:p w:rsidR="00D52ECA" w:rsidRPr="00D52ECA" w:rsidRDefault="00D52ECA" w:rsidP="00D52ECA">
      <w:pPr>
        <w:numPr>
          <w:ilvl w:val="0"/>
          <w:numId w:val="16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el cumplimiento de rutinas institucionales. </w:t>
      </w:r>
    </w:p>
    <w:p w:rsidR="00D52ECA" w:rsidRPr="00D52ECA" w:rsidRDefault="00D52ECA" w:rsidP="00D52ECA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Velar por la seguridad y bienestar del estudiantado</w:t>
      </w:r>
    </w:p>
    <w:p w:rsidR="00D52ECA" w:rsidRPr="00D52ECA" w:rsidRDefault="00D52ECA" w:rsidP="00D52ECA">
      <w:pPr>
        <w:numPr>
          <w:ilvl w:val="0"/>
          <w:numId w:val="1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el cumplimiento de protocolos de seguridad escolar. </w:t>
      </w:r>
    </w:p>
    <w:p w:rsidR="00D52ECA" w:rsidRPr="00D52ECA" w:rsidRDefault="00D52ECA" w:rsidP="00D52ECA">
      <w:pPr>
        <w:numPr>
          <w:ilvl w:val="0"/>
          <w:numId w:val="1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acciones ante emergencias o situaciones de riesgo. </w:t>
      </w:r>
    </w:p>
    <w:p w:rsidR="00D52ECA" w:rsidRPr="00D52ECA" w:rsidRDefault="00D52ECA" w:rsidP="00D52ECA">
      <w:pPr>
        <w:numPr>
          <w:ilvl w:val="0"/>
          <w:numId w:val="1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Detectar condiciones que afecten la seguridad del entorno escolar. </w:t>
      </w:r>
    </w:p>
    <w:p w:rsidR="00D52ECA" w:rsidRPr="00D52ECA" w:rsidRDefault="00D52ECA" w:rsidP="00D52ECA">
      <w:pPr>
        <w:numPr>
          <w:ilvl w:val="0"/>
          <w:numId w:val="17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condiciones adecuadas de cuidado y resguardo de estudiantes. </w:t>
      </w:r>
    </w:p>
    <w:p w:rsidR="00D52ECA" w:rsidRPr="00D52ECA" w:rsidRDefault="00D52ECA" w:rsidP="00D52ECA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Supervisar el orden y mantenimiento del establecimiento</w:t>
      </w:r>
    </w:p>
    <w:p w:rsidR="00D52ECA" w:rsidRPr="00D52ECA" w:rsidRDefault="00D52ECA" w:rsidP="00D52ECA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Verificar condiciones de aseo e higiene en espacios educativos. </w:t>
      </w:r>
    </w:p>
    <w:p w:rsidR="00D52ECA" w:rsidRPr="00D52ECA" w:rsidRDefault="00D52ECA" w:rsidP="00D52ECA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acciones con personal auxiliar. </w:t>
      </w:r>
    </w:p>
    <w:p w:rsidR="00D52ECA" w:rsidRPr="00D52ECA" w:rsidRDefault="00D52ECA" w:rsidP="00D52ECA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Informar necesidades de mantención de infraestructura. </w:t>
      </w:r>
    </w:p>
    <w:p w:rsidR="00D52ECA" w:rsidRPr="00D52ECA" w:rsidRDefault="00D52ECA" w:rsidP="00D52ECA">
      <w:pPr>
        <w:numPr>
          <w:ilvl w:val="0"/>
          <w:numId w:val="18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el cuidado de los espacios comunes. </w:t>
      </w: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13920" wp14:editId="64894DF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872" cy="2249586"/>
                <wp:effectExtent l="0" t="0" r="10795" b="11430"/>
                <wp:wrapNone/>
                <wp:docPr id="143227437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2ECA" w:rsidRPr="00FB513B" w:rsidRDefault="00D52ECA" w:rsidP="00D52ECA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13920" id="_x0000_s1027" type="#_x0000_t202" style="position:absolute;margin-left:0;margin-top:-.05pt;width:442.2pt;height:177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bZa0PAIAAIQEAAAOAAAAZHJzL2Uyb0RvYy54bWysVE1v2zAMvQ/YfxB0X5x4SZoacYosRYYB&#13;&#10;RVsgHXpWZDkWJouapMTOfv0o2flot9Owi0yJ1BP5+Oj5XVsrchDWSdA5HQ2GlAjNoZB6l9PvL+tP&#13;&#10;M0qcZ7pgCrTI6VE4erf4+GHemEykUIEqhCUIol3WmJxW3pssSRyvRM3cAIzQ6CzB1szj1u6SwrIG&#13;&#10;0WuVpMPhNGnAFsYCF87h6X3npIuIX5aC+6eydMITlVPMzcfVxnUb1mQxZ9nOMlNJ3qfB/iGLmkmN&#13;&#10;j56h7plnZG/lH1C15BYclH7AoU6gLCUXsQasZjR8V82mYkbEWpAcZ840uf8Hyx8PG/NsiW+/QIsN&#13;&#10;DIQ0xmUOD0M9bWnr8MVMCfqRwuOZNtF6wvFwMh1NZjcpJRx9aTq+ncymASe5XDfW+a8CahKMnFrs&#13;&#10;S6SLHR6c70JPIeE1B0oWa6lU3AQtiJWy5MCwi8rHJBH8TZTSpMnp9PNkGIHf+AL0+f5WMf6jT+8q&#13;&#10;CvGUxpwvxQfLt9uWyOKKmC0UR+TLQiclZ/haIvwDc/6ZWdQOUoTz4J9wKRVgTtBblFRgf/3tPMRj&#13;&#10;S9FLSYNazKn7uWdWUKK+aWz27Wg8DuKNm/HkJsWNvfZsrz16X68AiRrh5BkezRDv1cksLdSvODbL&#13;&#10;8Cq6mOb4dk79yVz5bkJw7LhYLmMQytUw/6A3hgfo0JhA60v7yqzp2+pREY9wUi3L3nW3iw03NSz3&#13;&#10;HkoZWx947ljt6UepR/H0Yxlm6Xofoy4/j8VvAAAA//8DAFBLAwQUAAYACAAAACEARsKkdeAAAAAL&#13;&#10;AQAADwAAAGRycy9kb3ducmV2LnhtbEyPzU7DMBCE70i8g7VI3FqnJSA3jVPxU7j0REE9u7FrR8Tr&#13;&#10;yHbT8PYsJ7iMtBrtzHz1ZvI9G01MXUAJi3kBzGAbdIdWwufH60wAS1mhVn1AI+HbJNg011e1qnS4&#13;&#10;4LsZ99kyCsFUKQku56HiPLXOeJXmYTBI3ilErzKd0XId1YXCfc+XRfHAveqQGpwazLMz7df+7CVs&#13;&#10;n+zKtkJFtxW668bpcNrZNylvb6aXNcnjGlg2U/77gF8G2g8NDTuGM+rEeglEkyXMFsDIFKIsgR0l&#13;&#10;3N2XS+BNzf8zND8AAAD//wMAUEsBAi0AFAAGAAgAAAAhALaDOJL+AAAA4QEAABMAAAAAAAAAAAAA&#13;&#10;AAAAAAAAAFtDb250ZW50X1R5cGVzXS54bWxQSwECLQAUAAYACAAAACEAOP0h/9YAAACUAQAACwAA&#13;&#10;AAAAAAAAAAAAAAAvAQAAX3JlbHMvLnJlbHNQSwECLQAUAAYACAAAACEA9G2WtDwCAACEBAAADgAA&#13;&#10;AAAAAAAAAAAAAAAuAgAAZHJzL2Uyb0RvYy54bWxQSwECLQAUAAYACAAAACEARsKkdeAAAAALAQAA&#13;&#10;DwAAAAAAAAAAAAAAAACWBAAAZHJzL2Rvd25yZXYueG1sUEsFBgAAAAAEAAQA8wAAAKMFAAAAAA==&#13;&#10;" fillcolor="white [3201]" strokeweight=".5pt">
                <v:textbox>
                  <w:txbxContent>
                    <w:p w:rsidR="00D52ECA" w:rsidRPr="00FB513B" w:rsidRDefault="00D52ECA" w:rsidP="00D52ECA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Pr="00D52ECA" w:rsidRDefault="00D52ECA" w:rsidP="00D52ECA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lastRenderedPageBreak/>
        <w:t>3. Dimensión de Comunicación, Mediación y Relación con la Comunidad</w:t>
      </w:r>
    </w:p>
    <w:p w:rsidR="00D52ECA" w:rsidRPr="00D52ECA" w:rsidRDefault="00D52ECA" w:rsidP="00D52ECA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Establecer canales de comunicación efectiva</w:t>
      </w:r>
    </w:p>
    <w:p w:rsidR="00D52ECA" w:rsidRPr="00D52ECA" w:rsidRDefault="00D52ECA" w:rsidP="00D52ECA">
      <w:pPr>
        <w:numPr>
          <w:ilvl w:val="0"/>
          <w:numId w:val="1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Mantener comunicación permanente con docentes y asistentes. </w:t>
      </w:r>
    </w:p>
    <w:p w:rsidR="00D52ECA" w:rsidRPr="00D52ECA" w:rsidRDefault="00D52ECA" w:rsidP="00D52ECA">
      <w:pPr>
        <w:numPr>
          <w:ilvl w:val="0"/>
          <w:numId w:val="1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Informar a familias sobre situaciones relevantes de convivencia. </w:t>
      </w:r>
    </w:p>
    <w:p w:rsidR="00D52ECA" w:rsidRPr="00D52ECA" w:rsidRDefault="00D52ECA" w:rsidP="00D52ECA">
      <w:pPr>
        <w:numPr>
          <w:ilvl w:val="0"/>
          <w:numId w:val="1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Registrar y canalizar información hacia el equipo directivo. </w:t>
      </w:r>
    </w:p>
    <w:p w:rsidR="00D52ECA" w:rsidRPr="00D52ECA" w:rsidRDefault="00D52ECA" w:rsidP="00D52ECA">
      <w:pPr>
        <w:numPr>
          <w:ilvl w:val="0"/>
          <w:numId w:val="19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una comunicación clara y oportuna. </w:t>
      </w:r>
    </w:p>
    <w:p w:rsidR="00D52ECA" w:rsidRPr="00D52ECA" w:rsidRDefault="00D52ECA" w:rsidP="00D52ECA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Mediar en conflictos escolares</w:t>
      </w:r>
    </w:p>
    <w:p w:rsidR="00D52ECA" w:rsidRPr="00D52ECA" w:rsidRDefault="00D52ECA" w:rsidP="00D52ECA">
      <w:pPr>
        <w:numPr>
          <w:ilvl w:val="0"/>
          <w:numId w:val="2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Intervenir en situaciones de conflicto entre estudiantes. </w:t>
      </w:r>
    </w:p>
    <w:p w:rsidR="00D52ECA" w:rsidRPr="00D52ECA" w:rsidRDefault="00D52ECA" w:rsidP="00D52ECA">
      <w:pPr>
        <w:numPr>
          <w:ilvl w:val="0"/>
          <w:numId w:val="2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Facilitar instancias de diálogo y resolución pacífica. </w:t>
      </w:r>
    </w:p>
    <w:p w:rsidR="00D52ECA" w:rsidRPr="00D52ECA" w:rsidRDefault="00D52ECA" w:rsidP="00D52ECA">
      <w:pPr>
        <w:numPr>
          <w:ilvl w:val="0"/>
          <w:numId w:val="2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Aplicar estrategias de mediación escolar. </w:t>
      </w:r>
    </w:p>
    <w:p w:rsidR="00D52ECA" w:rsidRPr="00D52ECA" w:rsidRDefault="00D52ECA" w:rsidP="00D52ECA">
      <w:pPr>
        <w:numPr>
          <w:ilvl w:val="0"/>
          <w:numId w:val="20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Derivar casos complejos a equipos especializados. </w:t>
      </w:r>
    </w:p>
    <w:p w:rsidR="00D52ECA" w:rsidRPr="00D52ECA" w:rsidRDefault="00D52ECA" w:rsidP="00D52ECA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Fortalecer la relación con las familias</w:t>
      </w:r>
    </w:p>
    <w:p w:rsidR="00D52ECA" w:rsidRPr="00D52ECA" w:rsidRDefault="00D52ECA" w:rsidP="00D52ECA">
      <w:pPr>
        <w:numPr>
          <w:ilvl w:val="0"/>
          <w:numId w:val="2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entrevistas con apoderados. </w:t>
      </w:r>
    </w:p>
    <w:p w:rsidR="00D52ECA" w:rsidRPr="00D52ECA" w:rsidRDefault="00D52ECA" w:rsidP="00D52ECA">
      <w:pPr>
        <w:numPr>
          <w:ilvl w:val="0"/>
          <w:numId w:val="2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Informar sobre situaciones disciplinarias y formativas. </w:t>
      </w:r>
    </w:p>
    <w:p w:rsidR="00D52ECA" w:rsidRPr="00D52ECA" w:rsidRDefault="00D52ECA" w:rsidP="00D52ECA">
      <w:pPr>
        <w:numPr>
          <w:ilvl w:val="0"/>
          <w:numId w:val="2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el compromiso familiar con las normas del colegio. </w:t>
      </w:r>
    </w:p>
    <w:p w:rsidR="00D52ECA" w:rsidRPr="00D52ECA" w:rsidRDefault="00D52ECA" w:rsidP="00D52ECA">
      <w:pPr>
        <w:numPr>
          <w:ilvl w:val="0"/>
          <w:numId w:val="21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Apoyar la corresponsabilidad familia-escuela. </w:t>
      </w: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D13920" wp14:editId="64894DF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872" cy="2249586"/>
                <wp:effectExtent l="0" t="0" r="10795" b="11430"/>
                <wp:wrapNone/>
                <wp:docPr id="201992161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2ECA" w:rsidRPr="00FB513B" w:rsidRDefault="00D52ECA" w:rsidP="00D52ECA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13920" id="_x0000_s1028" type="#_x0000_t202" style="position:absolute;margin-left:0;margin-top:-.05pt;width:442.2pt;height:177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vTcQPQIAAIQEAAAOAAAAZHJzL2Uyb0RvYy54bWysVE1v2zAMvQ/YfxB0X5x4SZoacYosRYYB&#13;&#10;RVsgHXpWZDkWJouapMTOfv0o2flot9Owi0yJ1BP5+Oj5XVsrchDWSdA5HQ2GlAjNoZB6l9PvL+tP&#13;&#10;M0qcZ7pgCrTI6VE4erf4+GHemEykUIEqhCUIol3WmJxW3pssSRyvRM3cAIzQ6CzB1szj1u6SwrIG&#13;&#10;0WuVpMPhNGnAFsYCF87h6X3npIuIX5aC+6eydMITlVPMzcfVxnUb1mQxZ9nOMlNJ3qfB/iGLmkmN&#13;&#10;j56h7plnZG/lH1C15BYclH7AoU6gLCUXsQasZjR8V82mYkbEWpAcZ840uf8Hyx8PG/NsiW+/QIsN&#13;&#10;DIQ0xmUOD0M9bWnr8MVMCfqRwuOZNtF6wvFwMh1NZjcpJRx9aTq+ncymASe5XDfW+a8CahKMnFrs&#13;&#10;S6SLHR6c70JPIeE1B0oWa6lU3AQtiJWy5MCwi8rHJBH8TZTSpMnp9PNkGIHf+AL0+f5WMf6jT+8q&#13;&#10;CvGUxpwvxQfLt9uWyALLOhGzheKIfFnopOQMX0uEf2DOPzOL2kGKcB78Ey6lAswJeouSCuyvv52H&#13;&#10;eGwpeilpUIs5dT/3zApK1DeNzb4djcdBvHEzntykuLHXnu21R+/rFSBRI5w8w6MZ4r06maWF+hXH&#13;&#10;ZhleRRfTHN/OqT+ZK99NCI4dF8tlDEK5GuYf9MbwAB0aE2h9aV+ZNX1bPSriEU6qZdm77nax4aaG&#13;&#10;5d5DKWPrA88dqz39KPUonn4swyxd72PU5eex+A0AAP//AwBQSwMEFAAGAAgAAAAhAEbCpHXgAAAA&#13;&#10;CwEAAA8AAABkcnMvZG93bnJldi54bWxMj81OwzAQhO9IvIO1SNxapyUgN41T8VO49ERBPbuxa0fE&#13;&#10;68h20/D2LCe4jLQa7cx89WbyPRtNTF1ACYt5AcxgG3SHVsLnx+tMAEtZoVZ9QCPh2yTYNNdXtap0&#13;&#10;uOC7GffZMgrBVCkJLueh4jy1zniV5mEwSN4pRK8yndFyHdWFwn3Pl0XxwL3qkBqcGsyzM+3X/uwl&#13;&#10;bJ/syrZCRbcVuuvG6XDa2Tcpb2+mlzXJ4xpYNlP++4BfBtoPDQ07hjPqxHoJRJMlzBbAyBSiLIEd&#13;&#10;Jdzdl0vgTc3/MzQ/AAAA//8DAFBLAQItABQABgAIAAAAIQC2gziS/gAAAOEBAAATAAAAAAAAAAAA&#13;&#10;AAAAAAAAAABbQ29udGVudF9UeXBlc10ueG1sUEsBAi0AFAAGAAgAAAAhADj9If/WAAAAlAEAAAsA&#13;&#10;AAAAAAAAAAAAAAAALwEAAF9yZWxzLy5yZWxzUEsBAi0AFAAGAAgAAAAhADS9NxA9AgAAhAQAAA4A&#13;&#10;AAAAAAAAAAAAAAAALgIAAGRycy9lMm9Eb2MueG1sUEsBAi0AFAAGAAgAAAAhAEbCpHXgAAAACwEA&#13;&#10;AA8AAAAAAAAAAAAAAAAAlwQAAGRycy9kb3ducmV2LnhtbFBLBQYAAAAABAAEAPMAAACkBQAAAAA=&#13;&#10;" fillcolor="white [3201]" strokeweight=".5pt">
                <v:textbox>
                  <w:txbxContent>
                    <w:p w:rsidR="00D52ECA" w:rsidRPr="00FB513B" w:rsidRDefault="00D52ECA" w:rsidP="00D52ECA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Pr="00D52ECA" w:rsidRDefault="00D52ECA" w:rsidP="00D52ECA">
      <w:pPr>
        <w:rPr>
          <w:rFonts w:ascii="Segoe UI" w:eastAsia="Times New Roman" w:hAnsi="Segoe UI" w:cs="Times New Roman"/>
          <w:kern w:val="0"/>
          <w:lang w:eastAsia="es-MX"/>
          <w14:ligatures w14:val="none"/>
        </w:rPr>
      </w:pPr>
    </w:p>
    <w:p w:rsidR="00D52ECA" w:rsidRPr="00D52ECA" w:rsidRDefault="00D52ECA" w:rsidP="00D52ECA">
      <w:pPr>
        <w:spacing w:before="100" w:beforeAutospacing="1" w:after="100" w:afterAutospacing="1"/>
        <w:outlineLvl w:val="0"/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b/>
          <w:bCs/>
          <w:kern w:val="36"/>
          <w:lang w:eastAsia="es-MX"/>
          <w14:ligatures w14:val="none"/>
        </w:rPr>
        <w:lastRenderedPageBreak/>
        <w:t>4. Dimensión de Liderazgo Formativo y Alineación con el PEI</w:t>
      </w:r>
    </w:p>
    <w:p w:rsidR="00D52ECA" w:rsidRPr="00D52ECA" w:rsidRDefault="00D52ECA" w:rsidP="00D52ECA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1: Promover el enfoque formativo de la disciplina</w:t>
      </w:r>
    </w:p>
    <w:p w:rsidR="00D52ECA" w:rsidRPr="00D52ECA" w:rsidRDefault="00D52ECA" w:rsidP="00D52ECA">
      <w:pPr>
        <w:numPr>
          <w:ilvl w:val="0"/>
          <w:numId w:val="2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Aplicar medidas disciplinarias con sentido educativo. </w:t>
      </w:r>
    </w:p>
    <w:p w:rsidR="00D52ECA" w:rsidRPr="00D52ECA" w:rsidRDefault="00D52ECA" w:rsidP="00D52ECA">
      <w:pPr>
        <w:numPr>
          <w:ilvl w:val="0"/>
          <w:numId w:val="2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Integrar valores institucionales en la gestión de convivencia. </w:t>
      </w:r>
    </w:p>
    <w:p w:rsidR="00D52ECA" w:rsidRPr="00D52ECA" w:rsidRDefault="00D52ECA" w:rsidP="00D52ECA">
      <w:pPr>
        <w:numPr>
          <w:ilvl w:val="0"/>
          <w:numId w:val="2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Fomentar el respeto, la responsabilidad y la empatía. </w:t>
      </w:r>
    </w:p>
    <w:p w:rsidR="00D52ECA" w:rsidRPr="00D52ECA" w:rsidRDefault="00D52ECA" w:rsidP="00D52ECA">
      <w:pPr>
        <w:numPr>
          <w:ilvl w:val="0"/>
          <w:numId w:val="22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Asegurar coherencia entre normativa y formación valórica. </w:t>
      </w:r>
    </w:p>
    <w:p w:rsidR="00D52ECA" w:rsidRPr="00D52ECA" w:rsidRDefault="00D52ECA" w:rsidP="00D52ECA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2: Articular la convivencia con el proyecto educativo</w:t>
      </w:r>
    </w:p>
    <w:p w:rsidR="00D52ECA" w:rsidRPr="00D52ECA" w:rsidRDefault="00D52ECA" w:rsidP="00D52ECA">
      <w:pPr>
        <w:numPr>
          <w:ilvl w:val="0"/>
          <w:numId w:val="2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Coordinar acciones con el equipo de convivencia escolar. </w:t>
      </w:r>
    </w:p>
    <w:p w:rsidR="00D52ECA" w:rsidRPr="00D52ECA" w:rsidRDefault="00D52ECA" w:rsidP="00D52ECA">
      <w:pPr>
        <w:numPr>
          <w:ilvl w:val="0"/>
          <w:numId w:val="2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Alinear prácticas disciplinarias con el PEI. </w:t>
      </w:r>
    </w:p>
    <w:p w:rsidR="00D52ECA" w:rsidRPr="00D52ECA" w:rsidRDefault="00D52ECA" w:rsidP="00D52ECA">
      <w:pPr>
        <w:numPr>
          <w:ilvl w:val="0"/>
          <w:numId w:val="2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Participar en la planificación de acciones formativas. </w:t>
      </w:r>
    </w:p>
    <w:p w:rsidR="00D52ECA" w:rsidRPr="00D52ECA" w:rsidRDefault="00D52ECA" w:rsidP="00D52ECA">
      <w:pPr>
        <w:numPr>
          <w:ilvl w:val="0"/>
          <w:numId w:val="23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Apoyar la implementación de programas institucionales. </w:t>
      </w:r>
    </w:p>
    <w:p w:rsidR="00D52ECA" w:rsidRPr="00D52ECA" w:rsidRDefault="00D52ECA" w:rsidP="00D52ECA">
      <w:pPr>
        <w:spacing w:before="100" w:beforeAutospacing="1" w:after="100" w:afterAutospacing="1"/>
        <w:outlineLvl w:val="2"/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b/>
          <w:bCs/>
          <w:kern w:val="0"/>
          <w:lang w:eastAsia="es-MX"/>
          <w14:ligatures w14:val="none"/>
        </w:rPr>
        <w:t>Rol 3: Liderar el cumplimiento de normas institucionales</w:t>
      </w:r>
    </w:p>
    <w:p w:rsidR="00D52ECA" w:rsidRPr="00D52ECA" w:rsidRDefault="00D52ECA" w:rsidP="00D52ECA">
      <w:pPr>
        <w:numPr>
          <w:ilvl w:val="0"/>
          <w:numId w:val="2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Supervisar el cumplimiento de reglamentos por toda la comunidad. </w:t>
      </w:r>
    </w:p>
    <w:p w:rsidR="00D52ECA" w:rsidRPr="00D52ECA" w:rsidRDefault="00D52ECA" w:rsidP="00D52ECA">
      <w:pPr>
        <w:numPr>
          <w:ilvl w:val="0"/>
          <w:numId w:val="2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Promover una cultura de responsabilidad y orden. </w:t>
      </w:r>
    </w:p>
    <w:p w:rsidR="00D52ECA" w:rsidRPr="00D52ECA" w:rsidRDefault="00D52ECA" w:rsidP="00D52ECA">
      <w:pPr>
        <w:numPr>
          <w:ilvl w:val="0"/>
          <w:numId w:val="2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 xml:space="preserve">Capacitar al personal en normativas institucionales. </w:t>
      </w:r>
    </w:p>
    <w:p w:rsidR="00D52ECA" w:rsidRPr="00D52ECA" w:rsidRDefault="00D52ECA" w:rsidP="00D52ECA">
      <w:pPr>
        <w:numPr>
          <w:ilvl w:val="0"/>
          <w:numId w:val="24"/>
        </w:numPr>
        <w:spacing w:before="100" w:beforeAutospacing="1" w:after="100" w:afterAutospacing="1"/>
        <w:rPr>
          <w:rFonts w:ascii="Segoe UI" w:eastAsia="Times New Roman" w:hAnsi="Segoe UI" w:cs="Times New Roman"/>
          <w:kern w:val="0"/>
          <w:lang w:eastAsia="es-MX"/>
          <w14:ligatures w14:val="none"/>
        </w:rPr>
      </w:pPr>
      <w:r w:rsidRPr="00D52ECA">
        <w:rPr>
          <w:rFonts w:ascii="Segoe UI" w:eastAsia="Times New Roman" w:hAnsi="Segoe UI" w:cs="Times New Roman"/>
          <w:kern w:val="0"/>
          <w:lang w:eastAsia="es-MX"/>
          <w14:ligatures w14:val="none"/>
        </w:rPr>
        <w:t>Evaluar el cumplimiento de normas y proponer mejoras.</w:t>
      </w:r>
    </w:p>
    <w:p w:rsidR="00D52ECA" w:rsidRPr="00D52ECA" w:rsidRDefault="00D52ECA">
      <w:r>
        <w:rPr>
          <w:rFonts w:ascii="Segoe UI" w:eastAsia="Times New Roman" w:hAnsi="Segoe UI" w:cs="Times New Roman"/>
          <w:noProof/>
          <w:kern w:val="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D13920" wp14:editId="64894DF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15872" cy="2249586"/>
                <wp:effectExtent l="0" t="0" r="10795" b="11430"/>
                <wp:wrapNone/>
                <wp:docPr id="134183066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872" cy="2249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2ECA" w:rsidRPr="00FB513B" w:rsidRDefault="00D52ECA" w:rsidP="00D52ECA">
                            <w:pPr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lang w:val="es-ES_tradnl"/>
                              </w:rPr>
                              <w:t>¿Qué sobra? / ¿Qué Falta? / ¿Qué hay que cambiar?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D13920" id="_x0000_s1029" type="#_x0000_t202" style="position:absolute;margin-left:0;margin-top:-.05pt;width:442.2pt;height:17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D3jFPgIAAIQEAAAOAAAAZHJzL2Uyb0RvYy54bWysVN9v2jAQfp+0/8Hy+wikQCkiVIyKaRJq&#13;&#10;K9Gqz8ZxiDXH59mGhP31OzvhR7s9TXtxzr7z57vvvsvsvqkUOQjrJOiMDnp9SoTmkEu9y+jry+rL&#13;&#10;hBLnmc6ZAi0yehSO3s8/f5rVZipSKEHlwhIE0W5am4yW3ptpkjheioq5Hhih0VmArZjHrd0luWU1&#13;&#10;olcqSfv9cVKDzY0FLpzD04fWSecRvygE909F4YQnKqOYm4+rjes2rMl8xqY7y0wpeZcG+4csKiY1&#13;&#10;PnqGemCekb2Vf0BVkltwUPgehyqBopBcxBqwmkH/QzWbkhkRa0FynDnT5P4fLH88bMyzJb75Cg02&#13;&#10;MBBSGzd1eBjqaQpbhS9mStCPFB7PtInGE46Ho/FgNLlNKeHoS9Ph3WgyDjjJ5bqxzn8TUJFgZNRi&#13;&#10;XyJd7LB2vg09hYTXHCiZr6RScRO0IJbKkgPDLiofk0Twd1FKkzqj45tRPwK/8wXo8/2tYvxHl95V&#13;&#10;FOIpjTlfig+Wb7YNkXlGb07EbCE/Il8WWik5w1cS4dfM+WdmUTtIEc6Df8KlUIA5QWdRUoL99bfz&#13;&#10;EI8tRS8lNWoxo+7nnllBifqusdl3g+EwiDduhqPbFDf22rO99uh9tQQkaoCTZ3g0Q7xXJ7OwUL3h&#13;&#10;2CzCq+himuPbGfUnc+nbCcGx42KxiEEoV8P8Wm8MD9ChMYHWl+aNWdO11aMiHuGkWjb90N02NtzU&#13;&#10;sNh7KGRsfeC5ZbWjH6UexdONZZil632Muvw85r8BAAD//wMAUEsDBBQABgAIAAAAIQBGwqR14AAA&#13;&#10;AAsBAAAPAAAAZHJzL2Rvd25yZXYueG1sTI/NTsMwEITvSLyDtUjcWqclIDeNU/FTuPREQT27sWtH&#13;&#10;xOvIdtPw9iwnuIy0Gu3MfPVm8j0bTUxdQAmLeQHMYBt0h1bC58frTABLWaFWfUAj4dsk2DTXV7Wq&#13;&#10;dLjguxn32TIKwVQpCS7noeI8tc54leZhMEjeKUSvMp3Rch3VhcJ9z5dF8cC96pAanBrMszPt1/7s&#13;&#10;JWyf7Mq2QkW3Fbrrxulw2tk3KW9vppc1yeMaWDZT/vuAXwbaDw0NO4Yz6sR6CUSTJcwWwMgUoiyB&#13;&#10;HSXc3ZdL4E3N/zM0PwAAAP//AwBQSwECLQAUAAYACAAAACEAtoM4kv4AAADhAQAAEwAAAAAAAAAA&#13;&#10;AAAAAAAAAAAAW0NvbnRlbnRfVHlwZXNdLnhtbFBLAQItABQABgAIAAAAIQA4/SH/1gAAAJQBAAAL&#13;&#10;AAAAAAAAAAAAAAAAAC8BAABfcmVscy8ucmVsc1BLAQItABQABgAIAAAAIQBLD3jFPgIAAIQEAAAO&#13;&#10;AAAAAAAAAAAAAAAAAC4CAABkcnMvZTJvRG9jLnhtbFBLAQItABQABgAIAAAAIQBGwqR14AAAAAsB&#13;&#10;AAAPAAAAAAAAAAAAAAAAAJgEAABkcnMvZG93bnJldi54bWxQSwUGAAAAAAQABADzAAAApQUAAAAA&#13;&#10;" fillcolor="white [3201]" strokeweight=".5pt">
                <v:textbox>
                  <w:txbxContent>
                    <w:p w:rsidR="00D52ECA" w:rsidRPr="00FB513B" w:rsidRDefault="00D52ECA" w:rsidP="00D52ECA">
                      <w:pPr>
                        <w:rPr>
                          <w:lang w:val="es-ES_tradnl"/>
                        </w:rPr>
                      </w:pPr>
                      <w:r>
                        <w:rPr>
                          <w:lang w:val="es-ES_tradnl"/>
                        </w:rPr>
                        <w:t>¿Qué sobra? / ¿Qué Falta? / ¿Qué hay que cambiar?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52ECA" w:rsidRPr="00D52E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0840" w:rsidRDefault="00260840" w:rsidP="001D2E0F">
      <w:r>
        <w:separator/>
      </w:r>
    </w:p>
  </w:endnote>
  <w:endnote w:type="continuationSeparator" w:id="0">
    <w:p w:rsidR="00260840" w:rsidRDefault="00260840" w:rsidP="001D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2E0F" w:rsidRDefault="001D2E0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2E0F" w:rsidRDefault="001D2E0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2E0F" w:rsidRDefault="001D2E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0840" w:rsidRDefault="00260840" w:rsidP="001D2E0F">
      <w:r>
        <w:separator/>
      </w:r>
    </w:p>
  </w:footnote>
  <w:footnote w:type="continuationSeparator" w:id="0">
    <w:p w:rsidR="00260840" w:rsidRDefault="00260840" w:rsidP="001D2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2E0F" w:rsidRDefault="00260840">
    <w:pPr>
      <w:pStyle w:val="Encabezado"/>
    </w:pPr>
    <w:r>
      <w:rPr>
        <w:noProof/>
      </w:rPr>
      <w:pict w14:anchorId="4B63E4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alt="" style="position:absolute;margin-left:0;margin-top:0;width:512.2pt;height:110.3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BORRADOR 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2E0F" w:rsidRDefault="00260840">
    <w:pPr>
      <w:pStyle w:val="Encabezado"/>
    </w:pPr>
    <w:r>
      <w:rPr>
        <w:noProof/>
      </w:rPr>
      <w:pict w14:anchorId="571391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alt="" style="position:absolute;margin-left:0;margin-top:0;width:512.2pt;height:110.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BORRADOR 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D2E0F" w:rsidRDefault="00260840">
    <w:pPr>
      <w:pStyle w:val="Encabezado"/>
    </w:pPr>
    <w:r>
      <w:rPr>
        <w:noProof/>
      </w:rPr>
      <w:pict w14:anchorId="3CD4E5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12.2pt;height:110.3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BORRADOR 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07D"/>
    <w:multiLevelType w:val="multilevel"/>
    <w:tmpl w:val="1088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43A4F"/>
    <w:multiLevelType w:val="multilevel"/>
    <w:tmpl w:val="C9EABF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375D6"/>
    <w:multiLevelType w:val="multilevel"/>
    <w:tmpl w:val="725A5C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60E44"/>
    <w:multiLevelType w:val="multilevel"/>
    <w:tmpl w:val="F21A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11787"/>
    <w:multiLevelType w:val="multilevel"/>
    <w:tmpl w:val="72BC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015C6"/>
    <w:multiLevelType w:val="multilevel"/>
    <w:tmpl w:val="143EE5E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D491A"/>
    <w:multiLevelType w:val="multilevel"/>
    <w:tmpl w:val="BCCC6B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54DD8"/>
    <w:multiLevelType w:val="multilevel"/>
    <w:tmpl w:val="435C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433D9"/>
    <w:multiLevelType w:val="multilevel"/>
    <w:tmpl w:val="C770C23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523E3E"/>
    <w:multiLevelType w:val="multilevel"/>
    <w:tmpl w:val="3D8C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055CE"/>
    <w:multiLevelType w:val="multilevel"/>
    <w:tmpl w:val="745C714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FD45C8"/>
    <w:multiLevelType w:val="multilevel"/>
    <w:tmpl w:val="7A62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D75B36"/>
    <w:multiLevelType w:val="multilevel"/>
    <w:tmpl w:val="C2F6CA2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264F3"/>
    <w:multiLevelType w:val="multilevel"/>
    <w:tmpl w:val="F216D49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6E5670"/>
    <w:multiLevelType w:val="multilevel"/>
    <w:tmpl w:val="C37C0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B60BA8"/>
    <w:multiLevelType w:val="multilevel"/>
    <w:tmpl w:val="E8AEEAA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7037BC"/>
    <w:multiLevelType w:val="multilevel"/>
    <w:tmpl w:val="D546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771DAC"/>
    <w:multiLevelType w:val="multilevel"/>
    <w:tmpl w:val="CC985A4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8416D9"/>
    <w:multiLevelType w:val="multilevel"/>
    <w:tmpl w:val="901E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240C76"/>
    <w:multiLevelType w:val="multilevel"/>
    <w:tmpl w:val="716A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9C1394"/>
    <w:multiLevelType w:val="multilevel"/>
    <w:tmpl w:val="BDB6868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1F719A"/>
    <w:multiLevelType w:val="multilevel"/>
    <w:tmpl w:val="ECDEA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790CAB"/>
    <w:multiLevelType w:val="multilevel"/>
    <w:tmpl w:val="E64C9FA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CD1FFA"/>
    <w:multiLevelType w:val="multilevel"/>
    <w:tmpl w:val="E042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753595">
    <w:abstractNumId w:val="4"/>
  </w:num>
  <w:num w:numId="2" w16cid:durableId="563031026">
    <w:abstractNumId w:val="9"/>
  </w:num>
  <w:num w:numId="3" w16cid:durableId="1266158347">
    <w:abstractNumId w:val="7"/>
  </w:num>
  <w:num w:numId="4" w16cid:durableId="1061369095">
    <w:abstractNumId w:val="11"/>
  </w:num>
  <w:num w:numId="5" w16cid:durableId="752044466">
    <w:abstractNumId w:val="0"/>
  </w:num>
  <w:num w:numId="6" w16cid:durableId="1950549000">
    <w:abstractNumId w:val="23"/>
  </w:num>
  <w:num w:numId="7" w16cid:durableId="387924227">
    <w:abstractNumId w:val="18"/>
  </w:num>
  <w:num w:numId="8" w16cid:durableId="1674140177">
    <w:abstractNumId w:val="14"/>
  </w:num>
  <w:num w:numId="9" w16cid:durableId="1306621278">
    <w:abstractNumId w:val="21"/>
  </w:num>
  <w:num w:numId="10" w16cid:durableId="1330598870">
    <w:abstractNumId w:val="19"/>
  </w:num>
  <w:num w:numId="11" w16cid:durableId="1113591447">
    <w:abstractNumId w:val="3"/>
  </w:num>
  <w:num w:numId="12" w16cid:durableId="440955278">
    <w:abstractNumId w:val="16"/>
  </w:num>
  <w:num w:numId="13" w16cid:durableId="336345709">
    <w:abstractNumId w:val="10"/>
  </w:num>
  <w:num w:numId="14" w16cid:durableId="1331133120">
    <w:abstractNumId w:val="8"/>
  </w:num>
  <w:num w:numId="15" w16cid:durableId="1036807867">
    <w:abstractNumId w:val="6"/>
  </w:num>
  <w:num w:numId="16" w16cid:durableId="421294593">
    <w:abstractNumId w:val="1"/>
  </w:num>
  <w:num w:numId="17" w16cid:durableId="945772298">
    <w:abstractNumId w:val="22"/>
  </w:num>
  <w:num w:numId="18" w16cid:durableId="1673411907">
    <w:abstractNumId w:val="12"/>
  </w:num>
  <w:num w:numId="19" w16cid:durableId="1608733769">
    <w:abstractNumId w:val="2"/>
  </w:num>
  <w:num w:numId="20" w16cid:durableId="1821801096">
    <w:abstractNumId w:val="15"/>
  </w:num>
  <w:num w:numId="21" w16cid:durableId="102455607">
    <w:abstractNumId w:val="17"/>
  </w:num>
  <w:num w:numId="22" w16cid:durableId="327251952">
    <w:abstractNumId w:val="5"/>
  </w:num>
  <w:num w:numId="23" w16cid:durableId="1335913855">
    <w:abstractNumId w:val="20"/>
  </w:num>
  <w:num w:numId="24" w16cid:durableId="167348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CA"/>
    <w:rsid w:val="000608B4"/>
    <w:rsid w:val="001D2E0F"/>
    <w:rsid w:val="00260840"/>
    <w:rsid w:val="008B43BC"/>
    <w:rsid w:val="00B56644"/>
    <w:rsid w:val="00D52ECA"/>
    <w:rsid w:val="00ED258B"/>
    <w:rsid w:val="00F0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882A7CB-B970-C346-BC41-8B9FE0A5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52EC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D52EC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52ECA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D52ECA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D52ECA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D2E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2E0F"/>
  </w:style>
  <w:style w:type="paragraph" w:styleId="Piedepgina">
    <w:name w:val="footer"/>
    <w:basedOn w:val="Normal"/>
    <w:link w:val="PiedepginaCar"/>
    <w:uiPriority w:val="99"/>
    <w:unhideWhenUsed/>
    <w:rsid w:val="001D2E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541</Words>
  <Characters>3296</Characters>
  <Application>Microsoft Office Word</Application>
  <DocSecurity>0</DocSecurity>
  <Lines>54</Lines>
  <Paragraphs>16</Paragraphs>
  <ScaleCrop>false</ScaleCrop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2026-04-13T02:36:00Z</cp:lastPrinted>
  <dcterms:created xsi:type="dcterms:W3CDTF">2026-04-13T02:07:00Z</dcterms:created>
  <dcterms:modified xsi:type="dcterms:W3CDTF">2026-04-13T02:36:00Z</dcterms:modified>
</cp:coreProperties>
</file>